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76" w:rsidRDefault="00DB5376" w:rsidP="00DB5376">
      <w:pPr>
        <w:textAlignment w:val="baseline"/>
        <w:rPr>
          <w:color w:val="002060"/>
          <w:sz w:val="24"/>
          <w:szCs w:val="24"/>
          <w:lang w:eastAsia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754"/>
        <w:gridCol w:w="2423"/>
        <w:gridCol w:w="2912"/>
      </w:tblGrid>
      <w:tr w:rsidR="00DB5376" w:rsidTr="00DB5376"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  <w:p w:rsidR="00DB5376" w:rsidRDefault="00DB537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Planning du Forum des métiers 2019-2020 </w:t>
            </w:r>
          </w:p>
          <w:p w:rsidR="00DB5376" w:rsidRDefault="00DB5376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Mercredi 20 novembre - Lycée des Mascareignes</w:t>
            </w:r>
          </w:p>
          <w:p w:rsidR="00DB5376" w:rsidRDefault="00DB5376">
            <w:pPr>
              <w:rPr>
                <w:color w:val="002060"/>
              </w:rPr>
            </w:pP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 xml:space="preserve">Lieu 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Salle Polyvalente</w:t>
            </w:r>
          </w:p>
          <w:p w:rsidR="00DB5376" w:rsidRDefault="00DB53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thème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Salle de Permanence</w:t>
            </w:r>
          </w:p>
          <w:p w:rsidR="00DB5376" w:rsidRDefault="00DB53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thème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Gymnase</w:t>
            </w:r>
          </w:p>
          <w:p w:rsidR="00DB5376" w:rsidRDefault="00DB537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Stands </w:t>
            </w:r>
          </w:p>
        </w:tc>
      </w:tr>
      <w:tr w:rsidR="00DB5376" w:rsidTr="00DB5376">
        <w:trPr>
          <w:trHeight w:val="58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A partir de 9h30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 xml:space="preserve">Accueil des intervenants et </w:t>
            </w:r>
          </w:p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Installation des stands</w:t>
            </w: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bookmarkStart w:id="0" w:name="_GoBack"/>
            <w:bookmarkEnd w:id="0"/>
            <w:r>
              <w:rPr>
                <w:color w:val="002060"/>
              </w:rPr>
              <w:t>10h05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  <w:vertAlign w:val="superscript"/>
              </w:rPr>
            </w:pPr>
            <w:r>
              <w:rPr>
                <w:color w:val="002060"/>
              </w:rPr>
              <w:t>Accueil des 3</w:t>
            </w:r>
            <w:r>
              <w:rPr>
                <w:color w:val="002060"/>
                <w:vertAlign w:val="superscript"/>
              </w:rPr>
              <w:t xml:space="preserve">e </w:t>
            </w:r>
          </w:p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Visite des stands (réservée aux 3</w:t>
            </w:r>
            <w:r>
              <w:rPr>
                <w:color w:val="002060"/>
                <w:vertAlign w:val="superscript"/>
              </w:rPr>
              <w:t>e</w:t>
            </w:r>
            <w:r>
              <w:rPr>
                <w:color w:val="002060"/>
              </w:rPr>
              <w:t>)</w:t>
            </w: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 xml:space="preserve">10h50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Soigner : secteur de la Santé, Médical et Paramédical</w:t>
            </w: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(74 places pour les 3</w:t>
            </w:r>
            <w:r>
              <w:rPr>
                <w:color w:val="002060"/>
                <w:vertAlign w:val="superscript"/>
              </w:rPr>
              <w:t>e</w:t>
            </w:r>
            <w:r>
              <w:rPr>
                <w:color w:val="002060"/>
              </w:rPr>
              <w:t>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Aménager la ville et l’environnement en vue d’un développement durable</w:t>
            </w:r>
          </w:p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(30 places pour les 3</w:t>
            </w:r>
            <w:r>
              <w:rPr>
                <w:color w:val="002060"/>
                <w:vertAlign w:val="superscript"/>
              </w:rPr>
              <w:t>e</w:t>
            </w:r>
            <w:r>
              <w:rPr>
                <w:color w:val="002060"/>
              </w:rPr>
              <w:t>)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Début du Forum pour les Lycéens</w:t>
            </w: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Fin du Forum</w:t>
            </w: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11h50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Financement et fonctionnement de la société : banque, finance, assurance et les métiers juridiques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Culture et Création</w:t>
            </w:r>
          </w:p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376" w:rsidRDefault="00DB5376">
            <w:pPr>
              <w:rPr>
                <w:color w:val="002060"/>
              </w:rPr>
            </w:pP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12h40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Informatique, Télécoms, Multimédia, Digital Marketing, Communication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376" w:rsidRDefault="00DB5376">
            <w:pPr>
              <w:rPr>
                <w:color w:val="002060"/>
              </w:rPr>
            </w:pP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13h40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Fonctionnement de l’entreprise : Management, Marketing, Ressources Humaines, …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6" w:rsidRDefault="00DB5376">
            <w:pPr>
              <w:rPr>
                <w:color w:val="00206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376" w:rsidRDefault="00DB5376">
            <w:pPr>
              <w:rPr>
                <w:color w:val="002060"/>
              </w:rPr>
            </w:pPr>
          </w:p>
        </w:tc>
      </w:tr>
      <w:tr w:rsidR="00DB5376" w:rsidTr="00DB5376"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14h50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376" w:rsidRDefault="00DB5376">
            <w:pPr>
              <w:rPr>
                <w:color w:val="002060"/>
              </w:rPr>
            </w:pPr>
            <w:r>
              <w:rPr>
                <w:color w:val="002060"/>
              </w:rPr>
              <w:t>Fin des conférences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376" w:rsidRDefault="00DB5376">
            <w:pPr>
              <w:rPr>
                <w:color w:val="002060"/>
              </w:rPr>
            </w:pPr>
          </w:p>
        </w:tc>
      </w:tr>
    </w:tbl>
    <w:p w:rsidR="00DB5376" w:rsidRDefault="00DB5376" w:rsidP="00DB5376">
      <w:pPr>
        <w:spacing w:line="252" w:lineRule="auto"/>
        <w:textAlignment w:val="baseline"/>
        <w:rPr>
          <w:rFonts w:ascii="&amp;quot" w:hAnsi="&amp;quot"/>
          <w:color w:val="002060"/>
          <w:lang w:eastAsia="fr-FR"/>
        </w:rPr>
      </w:pPr>
      <w:r>
        <w:rPr>
          <w:rFonts w:ascii="&amp;quot" w:hAnsi="&amp;quot"/>
          <w:color w:val="002060"/>
          <w:lang w:eastAsia="fr-FR"/>
        </w:rPr>
        <w:t> </w:t>
      </w:r>
    </w:p>
    <w:p w:rsidR="00E25A23" w:rsidRDefault="00DB5376"/>
    <w:sectPr w:rsidR="00E2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auto"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76"/>
    <w:rsid w:val="00622A56"/>
    <w:rsid w:val="00AF7B90"/>
    <w:rsid w:val="00B70343"/>
    <w:rsid w:val="00D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F489E-0E75-4368-B425-914D250A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76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AKIEDA</dc:creator>
  <cp:keywords/>
  <dc:description/>
  <cp:lastModifiedBy>Beatrice AKIEDA</cp:lastModifiedBy>
  <cp:revision>1</cp:revision>
  <dcterms:created xsi:type="dcterms:W3CDTF">2019-11-15T06:38:00Z</dcterms:created>
  <dcterms:modified xsi:type="dcterms:W3CDTF">2019-11-15T06:39:00Z</dcterms:modified>
</cp:coreProperties>
</file>