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98" w:rsidRDefault="00395898"/>
    <w:p w:rsidR="00395898" w:rsidRDefault="00395898"/>
    <w:tbl>
      <w:tblPr>
        <w:tblStyle w:val="Grilledutableau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413"/>
        <w:gridCol w:w="1190"/>
        <w:gridCol w:w="1291"/>
        <w:gridCol w:w="637"/>
        <w:gridCol w:w="655"/>
        <w:gridCol w:w="1292"/>
        <w:gridCol w:w="1292"/>
        <w:gridCol w:w="1292"/>
      </w:tblGrid>
      <w:tr w:rsidR="001C55F8" w:rsidTr="00584E54">
        <w:tc>
          <w:tcPr>
            <w:tcW w:w="4531" w:type="dxa"/>
            <w:gridSpan w:val="4"/>
          </w:tcPr>
          <w:p w:rsidR="001C55F8" w:rsidRDefault="001C55F8" w:rsidP="00584E54">
            <w:pPr>
              <w:rPr>
                <w:b/>
                <w:sz w:val="28"/>
                <w:szCs w:val="28"/>
              </w:rPr>
            </w:pPr>
            <w:r w:rsidRPr="00395898">
              <w:rPr>
                <w:b/>
                <w:sz w:val="28"/>
                <w:szCs w:val="28"/>
              </w:rPr>
              <w:t>Fiche d’inscription au Salon 100% Etudes Françaises</w:t>
            </w:r>
          </w:p>
          <w:p w:rsidR="001C55F8" w:rsidRPr="001C55F8" w:rsidRDefault="001C55F8" w:rsidP="00600EBE">
            <w:pPr>
              <w:jc w:val="center"/>
              <w:rPr>
                <w:b/>
                <w:sz w:val="24"/>
                <w:szCs w:val="24"/>
              </w:rPr>
            </w:pPr>
            <w:r w:rsidRPr="00395898">
              <w:rPr>
                <w:b/>
                <w:sz w:val="24"/>
                <w:szCs w:val="24"/>
              </w:rPr>
              <w:t xml:space="preserve">Campus France – </w:t>
            </w:r>
            <w:r w:rsidR="00600EBE" w:rsidRPr="002054AC">
              <w:rPr>
                <w:b/>
                <w:sz w:val="24"/>
                <w:szCs w:val="24"/>
                <w:highlight w:val="yellow"/>
              </w:rPr>
              <w:t>lundi 9</w:t>
            </w:r>
            <w:r w:rsidRPr="002054AC">
              <w:rPr>
                <w:b/>
                <w:sz w:val="24"/>
                <w:szCs w:val="24"/>
                <w:highlight w:val="yellow"/>
              </w:rPr>
              <w:t xml:space="preserve"> décembre 2019</w:t>
            </w:r>
          </w:p>
        </w:tc>
        <w:tc>
          <w:tcPr>
            <w:tcW w:w="4531" w:type="dxa"/>
            <w:gridSpan w:val="4"/>
          </w:tcPr>
          <w:p w:rsidR="001C55F8" w:rsidRDefault="001C55F8" w:rsidP="00584E54">
            <w:r>
              <w:t>Classe :</w:t>
            </w:r>
            <w:r w:rsidR="00C9038D">
              <w:t xml:space="preserve"> </w:t>
            </w:r>
            <w:r w:rsidR="00600EBE" w:rsidRPr="002054AC">
              <w:rPr>
                <w:highlight w:val="yellow"/>
              </w:rPr>
              <w:t>Terminal</w:t>
            </w:r>
            <w:r w:rsidR="00C9038D" w:rsidRPr="002054AC">
              <w:rPr>
                <w:highlight w:val="yellow"/>
              </w:rPr>
              <w:t>e ….</w:t>
            </w:r>
          </w:p>
          <w:p w:rsidR="001C55F8" w:rsidRDefault="001C55F8" w:rsidP="00584E54">
            <w:r>
              <w:t xml:space="preserve">Nom : </w:t>
            </w:r>
          </w:p>
          <w:p w:rsidR="001C55F8" w:rsidRDefault="001C55F8" w:rsidP="00584E54">
            <w:r>
              <w:t>Prénom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horaires</w:t>
            </w:r>
          </w:p>
        </w:tc>
        <w:tc>
          <w:tcPr>
            <w:tcW w:w="7649" w:type="dxa"/>
            <w:gridSpan w:val="7"/>
          </w:tcPr>
          <w:p w:rsidR="001C55F8" w:rsidRDefault="001C55F8" w:rsidP="00584E54">
            <w:pPr>
              <w:jc w:val="center"/>
            </w:pPr>
            <w:r>
              <w:t>Déroulement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9h00-09h10</w:t>
            </w:r>
          </w:p>
        </w:tc>
        <w:tc>
          <w:tcPr>
            <w:tcW w:w="7649" w:type="dxa"/>
            <w:gridSpan w:val="7"/>
          </w:tcPr>
          <w:p w:rsidR="001C55F8" w:rsidRDefault="001C55F8" w:rsidP="00584E54">
            <w:pPr>
              <w:tabs>
                <w:tab w:val="left" w:pos="195"/>
              </w:tabs>
            </w:pPr>
            <w:r>
              <w:t>Arrivée à l’Institut Français de Maurice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09h30</w:t>
            </w:r>
          </w:p>
        </w:tc>
        <w:tc>
          <w:tcPr>
            <w:tcW w:w="7649" w:type="dxa"/>
            <w:gridSpan w:val="7"/>
          </w:tcPr>
          <w:p w:rsidR="001C55F8" w:rsidRDefault="001C55F8" w:rsidP="00584E54">
            <w:pPr>
              <w:tabs>
                <w:tab w:val="left" w:pos="195"/>
              </w:tabs>
            </w:pPr>
            <w:r>
              <w:t xml:space="preserve">Cérémonie d’ouverture du Salon en présence de </w:t>
            </w:r>
            <w:proofErr w:type="spellStart"/>
            <w:r>
              <w:t>M.l’Ambassadeur</w:t>
            </w:r>
            <w:proofErr w:type="spellEnd"/>
            <w:r>
              <w:t xml:space="preserve"> de France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/>
        </w:tc>
        <w:tc>
          <w:tcPr>
            <w:tcW w:w="7649" w:type="dxa"/>
            <w:gridSpan w:val="7"/>
          </w:tcPr>
          <w:p w:rsidR="001C55F8" w:rsidRDefault="001C55F8" w:rsidP="00584E54">
            <w:pPr>
              <w:tabs>
                <w:tab w:val="left" w:pos="195"/>
              </w:tabs>
              <w:jc w:val="center"/>
            </w:pPr>
            <w:r>
              <w:t>Conférences</w:t>
            </w:r>
          </w:p>
        </w:tc>
      </w:tr>
      <w:tr w:rsidR="001C55F8" w:rsidTr="00584E54">
        <w:trPr>
          <w:trHeight w:val="666"/>
        </w:trPr>
        <w:tc>
          <w:tcPr>
            <w:tcW w:w="1413" w:type="dxa"/>
          </w:tcPr>
          <w:p w:rsidR="001C55F8" w:rsidRDefault="001C55F8" w:rsidP="00584E54"/>
        </w:tc>
        <w:tc>
          <w:tcPr>
            <w:tcW w:w="1190" w:type="dxa"/>
          </w:tcPr>
          <w:p w:rsidR="001C55F8" w:rsidRDefault="001C55F8" w:rsidP="00584E54">
            <w:r>
              <w:t>Salle « Atelier »</w:t>
            </w:r>
          </w:p>
          <w:p w:rsidR="002054AC" w:rsidRDefault="002054AC" w:rsidP="00584E54"/>
        </w:tc>
        <w:tc>
          <w:tcPr>
            <w:tcW w:w="1291" w:type="dxa"/>
          </w:tcPr>
          <w:p w:rsidR="001C55F8" w:rsidRDefault="001C55F8" w:rsidP="00584E54">
            <w:r>
              <w:t>Salle « Galerie »</w:t>
            </w:r>
          </w:p>
          <w:p w:rsidR="002054AC" w:rsidRDefault="002054AC" w:rsidP="00584E54"/>
        </w:tc>
        <w:tc>
          <w:tcPr>
            <w:tcW w:w="1292" w:type="dxa"/>
            <w:gridSpan w:val="2"/>
          </w:tcPr>
          <w:p w:rsidR="001C55F8" w:rsidRDefault="001C55F8" w:rsidP="00456FEB">
            <w:r>
              <w:t>Salle 1 – CDL 1</w:t>
            </w:r>
            <w:r w:rsidRPr="00A41B4B">
              <w:rPr>
                <w:vertAlign w:val="superscript"/>
              </w:rPr>
              <w:t>e</w:t>
            </w:r>
            <w:r>
              <w:t xml:space="preserve"> étage</w:t>
            </w:r>
            <w:r w:rsidR="00456FEB">
              <w:t xml:space="preserve"> </w:t>
            </w:r>
          </w:p>
        </w:tc>
        <w:tc>
          <w:tcPr>
            <w:tcW w:w="1292" w:type="dxa"/>
          </w:tcPr>
          <w:p w:rsidR="001C55F8" w:rsidRDefault="001C55F8" w:rsidP="00456FEB">
            <w:r>
              <w:t>Salle 2– CDL 1</w:t>
            </w:r>
            <w:r w:rsidRPr="00A41B4B">
              <w:rPr>
                <w:vertAlign w:val="superscript"/>
              </w:rPr>
              <w:t>e</w:t>
            </w:r>
            <w:r>
              <w:t xml:space="preserve"> étage</w:t>
            </w:r>
            <w:r w:rsidR="002054AC">
              <w:t xml:space="preserve"> </w:t>
            </w:r>
          </w:p>
        </w:tc>
        <w:tc>
          <w:tcPr>
            <w:tcW w:w="1292" w:type="dxa"/>
          </w:tcPr>
          <w:p w:rsidR="002054AC" w:rsidRDefault="001C55F8" w:rsidP="00584E54">
            <w:r>
              <w:t>Salle CDL 2</w:t>
            </w:r>
            <w:r w:rsidRPr="00A41B4B">
              <w:rPr>
                <w:vertAlign w:val="superscript"/>
              </w:rPr>
              <w:t>e</w:t>
            </w:r>
            <w:r>
              <w:t xml:space="preserve"> étage</w:t>
            </w:r>
            <w:r w:rsidR="002054AC">
              <w:t xml:space="preserve"> </w:t>
            </w:r>
          </w:p>
          <w:p w:rsidR="001C55F8" w:rsidRDefault="001C55F8" w:rsidP="00584E54"/>
        </w:tc>
        <w:tc>
          <w:tcPr>
            <w:tcW w:w="1292" w:type="dxa"/>
          </w:tcPr>
          <w:p w:rsidR="001C55F8" w:rsidRDefault="001C55F8" w:rsidP="00584E54"/>
          <w:p w:rsidR="001C55F8" w:rsidRDefault="001C55F8" w:rsidP="00584E54">
            <w:r>
              <w:t xml:space="preserve">Agora 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10h00-10h25</w:t>
            </w:r>
          </w:p>
          <w:p w:rsidR="001C55F8" w:rsidRDefault="001C55F8" w:rsidP="00584E54"/>
        </w:tc>
        <w:tc>
          <w:tcPr>
            <w:tcW w:w="1190" w:type="dxa"/>
          </w:tcPr>
          <w:p w:rsidR="001C55F8" w:rsidRDefault="001C55F8" w:rsidP="00584E54">
            <w:r>
              <w:t>Institut Escoffier</w:t>
            </w:r>
          </w:p>
        </w:tc>
        <w:tc>
          <w:tcPr>
            <w:tcW w:w="1291" w:type="dxa"/>
          </w:tcPr>
          <w:p w:rsidR="001C55F8" w:rsidRDefault="001C55F8" w:rsidP="00584E54">
            <w:proofErr w:type="spellStart"/>
            <w:r>
              <w:t>Univ</w:t>
            </w:r>
            <w:proofErr w:type="spellEnd"/>
            <w:r>
              <w:t xml:space="preserve"> de La Réunion</w:t>
            </w:r>
          </w:p>
        </w:tc>
        <w:tc>
          <w:tcPr>
            <w:tcW w:w="1292" w:type="dxa"/>
            <w:gridSpan w:val="2"/>
          </w:tcPr>
          <w:p w:rsidR="001C55F8" w:rsidRDefault="001C55F8" w:rsidP="00584E54">
            <w:r>
              <w:t xml:space="preserve">MCCI Business </w:t>
            </w:r>
            <w:proofErr w:type="spellStart"/>
            <w:r>
              <w:t>School</w:t>
            </w:r>
            <w:proofErr w:type="spellEnd"/>
          </w:p>
        </w:tc>
        <w:tc>
          <w:tcPr>
            <w:tcW w:w="1292" w:type="dxa"/>
          </w:tcPr>
          <w:p w:rsidR="001C55F8" w:rsidRDefault="001C55F8" w:rsidP="00584E54">
            <w:r>
              <w:t>VATEL</w:t>
            </w:r>
          </w:p>
        </w:tc>
        <w:tc>
          <w:tcPr>
            <w:tcW w:w="1292" w:type="dxa"/>
          </w:tcPr>
          <w:p w:rsidR="001C55F8" w:rsidRDefault="001C55F8" w:rsidP="00584E54">
            <w:r>
              <w:t>FIGS</w:t>
            </w:r>
          </w:p>
        </w:tc>
        <w:tc>
          <w:tcPr>
            <w:tcW w:w="1292" w:type="dxa"/>
          </w:tcPr>
          <w:p w:rsidR="001C55F8" w:rsidRDefault="001C55F8" w:rsidP="00584E54">
            <w:r>
              <w:t>Stands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10h25-10h50</w:t>
            </w:r>
          </w:p>
        </w:tc>
        <w:tc>
          <w:tcPr>
            <w:tcW w:w="1190" w:type="dxa"/>
          </w:tcPr>
          <w:p w:rsidR="001C55F8" w:rsidRDefault="001C55F8" w:rsidP="00584E54">
            <w:r>
              <w:t>SKEMA</w:t>
            </w:r>
          </w:p>
          <w:p w:rsidR="001C55F8" w:rsidRDefault="001C55F8" w:rsidP="00584E54"/>
        </w:tc>
        <w:tc>
          <w:tcPr>
            <w:tcW w:w="1291" w:type="dxa"/>
            <w:vMerge w:val="restart"/>
          </w:tcPr>
          <w:p w:rsidR="001C55F8" w:rsidRDefault="004508FF" w:rsidP="00584E54">
            <w:r>
              <w:t>Campus France : visa, logement, …</w:t>
            </w:r>
          </w:p>
        </w:tc>
        <w:tc>
          <w:tcPr>
            <w:tcW w:w="1292" w:type="dxa"/>
            <w:gridSpan w:val="2"/>
          </w:tcPr>
          <w:p w:rsidR="001C55F8" w:rsidRDefault="001C55F8" w:rsidP="00584E54">
            <w:r>
              <w:t>FREI</w:t>
            </w:r>
          </w:p>
        </w:tc>
        <w:tc>
          <w:tcPr>
            <w:tcW w:w="1292" w:type="dxa"/>
          </w:tcPr>
          <w:p w:rsidR="001C55F8" w:rsidRDefault="001C55F8" w:rsidP="00584E54">
            <w:proofErr w:type="spellStart"/>
            <w:r>
              <w:t>Univ</w:t>
            </w:r>
            <w:proofErr w:type="spellEnd"/>
            <w:r>
              <w:t xml:space="preserve"> Cergy-Pontoise</w:t>
            </w:r>
          </w:p>
        </w:tc>
        <w:tc>
          <w:tcPr>
            <w:tcW w:w="1292" w:type="dxa"/>
          </w:tcPr>
          <w:p w:rsidR="001C55F8" w:rsidRDefault="001C55F8" w:rsidP="00584E54">
            <w:r>
              <w:t>INSEEC U.</w:t>
            </w:r>
          </w:p>
        </w:tc>
        <w:tc>
          <w:tcPr>
            <w:tcW w:w="1292" w:type="dxa"/>
          </w:tcPr>
          <w:p w:rsidR="001C55F8" w:rsidRDefault="001C55F8" w:rsidP="00584E54">
            <w:r>
              <w:t>Stands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10h50-11h15</w:t>
            </w:r>
          </w:p>
        </w:tc>
        <w:tc>
          <w:tcPr>
            <w:tcW w:w="1190" w:type="dxa"/>
          </w:tcPr>
          <w:p w:rsidR="001C55F8" w:rsidRDefault="001C55F8" w:rsidP="00584E54">
            <w:r>
              <w:t>TBS</w:t>
            </w:r>
          </w:p>
          <w:p w:rsidR="001C55F8" w:rsidRDefault="001C55F8" w:rsidP="00584E54"/>
        </w:tc>
        <w:tc>
          <w:tcPr>
            <w:tcW w:w="1291" w:type="dxa"/>
            <w:vMerge/>
          </w:tcPr>
          <w:p w:rsidR="001C55F8" w:rsidRDefault="001C55F8" w:rsidP="00584E54"/>
        </w:tc>
        <w:tc>
          <w:tcPr>
            <w:tcW w:w="1292" w:type="dxa"/>
            <w:gridSpan w:val="2"/>
          </w:tcPr>
          <w:p w:rsidR="001C55F8" w:rsidRDefault="001C55F8" w:rsidP="00584E54">
            <w:r>
              <w:t>3iS</w:t>
            </w:r>
          </w:p>
        </w:tc>
        <w:tc>
          <w:tcPr>
            <w:tcW w:w="1292" w:type="dxa"/>
          </w:tcPr>
          <w:p w:rsidR="001C55F8" w:rsidRDefault="001C55F8" w:rsidP="00584E54">
            <w:r>
              <w:t>EPITECH</w:t>
            </w:r>
          </w:p>
        </w:tc>
        <w:tc>
          <w:tcPr>
            <w:tcW w:w="1292" w:type="dxa"/>
          </w:tcPr>
          <w:p w:rsidR="001C55F8" w:rsidRDefault="001C55F8" w:rsidP="00584E54">
            <w:r>
              <w:t>IPAG</w:t>
            </w:r>
          </w:p>
        </w:tc>
        <w:tc>
          <w:tcPr>
            <w:tcW w:w="1292" w:type="dxa"/>
          </w:tcPr>
          <w:p w:rsidR="001C55F8" w:rsidRDefault="001C55F8" w:rsidP="00584E54">
            <w:r>
              <w:t>Stands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11h15-11h40</w:t>
            </w:r>
          </w:p>
        </w:tc>
        <w:tc>
          <w:tcPr>
            <w:tcW w:w="1190" w:type="dxa"/>
          </w:tcPr>
          <w:p w:rsidR="001C55F8" w:rsidRDefault="001C55F8" w:rsidP="00584E54">
            <w:r>
              <w:t>CUFR Mayotte</w:t>
            </w:r>
          </w:p>
        </w:tc>
        <w:tc>
          <w:tcPr>
            <w:tcW w:w="1291" w:type="dxa"/>
          </w:tcPr>
          <w:p w:rsidR="001C55F8" w:rsidRDefault="001C55F8" w:rsidP="00584E54">
            <w:r>
              <w:t>UNICITI</w:t>
            </w:r>
          </w:p>
        </w:tc>
        <w:tc>
          <w:tcPr>
            <w:tcW w:w="1292" w:type="dxa"/>
            <w:gridSpan w:val="2"/>
          </w:tcPr>
          <w:p w:rsidR="001C55F8" w:rsidRDefault="001C55F8" w:rsidP="00584E54">
            <w:r>
              <w:t>Sciences Po</w:t>
            </w:r>
          </w:p>
        </w:tc>
        <w:tc>
          <w:tcPr>
            <w:tcW w:w="1292" w:type="dxa"/>
          </w:tcPr>
          <w:p w:rsidR="001C55F8" w:rsidRDefault="001C55F8" w:rsidP="00584E54">
            <w:r>
              <w:t>EM-Lyon</w:t>
            </w:r>
          </w:p>
        </w:tc>
        <w:tc>
          <w:tcPr>
            <w:tcW w:w="1292" w:type="dxa"/>
          </w:tcPr>
          <w:p w:rsidR="001C55F8" w:rsidRDefault="001C55F8" w:rsidP="00584E54">
            <w:r>
              <w:t>IESEG</w:t>
            </w:r>
          </w:p>
        </w:tc>
        <w:tc>
          <w:tcPr>
            <w:tcW w:w="1292" w:type="dxa"/>
          </w:tcPr>
          <w:p w:rsidR="001C55F8" w:rsidRDefault="001C55F8" w:rsidP="00584E54">
            <w:r>
              <w:t>Stands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11h40-12h05</w:t>
            </w:r>
          </w:p>
        </w:tc>
        <w:tc>
          <w:tcPr>
            <w:tcW w:w="1190" w:type="dxa"/>
          </w:tcPr>
          <w:p w:rsidR="001C55F8" w:rsidRDefault="001C55F8" w:rsidP="00584E54">
            <w:r>
              <w:t>ESSCA</w:t>
            </w:r>
          </w:p>
          <w:p w:rsidR="001C55F8" w:rsidRDefault="001C55F8" w:rsidP="00584E54"/>
        </w:tc>
        <w:tc>
          <w:tcPr>
            <w:tcW w:w="1291" w:type="dxa"/>
          </w:tcPr>
          <w:p w:rsidR="001C55F8" w:rsidRDefault="001C55F8" w:rsidP="00584E54">
            <w:r>
              <w:t>ENGINIUS</w:t>
            </w:r>
          </w:p>
        </w:tc>
        <w:tc>
          <w:tcPr>
            <w:tcW w:w="1292" w:type="dxa"/>
            <w:gridSpan w:val="2"/>
          </w:tcPr>
          <w:p w:rsidR="001C55F8" w:rsidRDefault="001C55F8" w:rsidP="00584E54">
            <w:r>
              <w:t>KEDGE</w:t>
            </w:r>
          </w:p>
        </w:tc>
        <w:tc>
          <w:tcPr>
            <w:tcW w:w="1292" w:type="dxa"/>
          </w:tcPr>
          <w:p w:rsidR="001C55F8" w:rsidRDefault="001C55F8" w:rsidP="00584E54"/>
        </w:tc>
        <w:tc>
          <w:tcPr>
            <w:tcW w:w="1292" w:type="dxa"/>
          </w:tcPr>
          <w:p w:rsidR="001C55F8" w:rsidRDefault="001C55F8" w:rsidP="00584E54"/>
        </w:tc>
        <w:tc>
          <w:tcPr>
            <w:tcW w:w="1292" w:type="dxa"/>
          </w:tcPr>
          <w:p w:rsidR="001C55F8" w:rsidRDefault="001C55F8" w:rsidP="00584E54">
            <w:r>
              <w:t>Stands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 xml:space="preserve">12h10 </w:t>
            </w:r>
          </w:p>
        </w:tc>
        <w:tc>
          <w:tcPr>
            <w:tcW w:w="7649" w:type="dxa"/>
            <w:gridSpan w:val="7"/>
          </w:tcPr>
          <w:p w:rsidR="001C55F8" w:rsidRDefault="001C55F8" w:rsidP="00584E54">
            <w:r>
              <w:t xml:space="preserve">Retour dans les bus </w:t>
            </w:r>
          </w:p>
        </w:tc>
      </w:tr>
      <w:tr w:rsidR="001C55F8" w:rsidTr="00584E54">
        <w:tc>
          <w:tcPr>
            <w:tcW w:w="1413" w:type="dxa"/>
          </w:tcPr>
          <w:p w:rsidR="001C55F8" w:rsidRDefault="001C55F8" w:rsidP="00584E54">
            <w:r>
              <w:t>12h15</w:t>
            </w:r>
          </w:p>
        </w:tc>
        <w:tc>
          <w:tcPr>
            <w:tcW w:w="7649" w:type="dxa"/>
            <w:gridSpan w:val="7"/>
          </w:tcPr>
          <w:p w:rsidR="001C55F8" w:rsidRDefault="001C55F8" w:rsidP="00584E54">
            <w:r>
              <w:t>Départ des bus – Parking libéré</w:t>
            </w:r>
          </w:p>
        </w:tc>
      </w:tr>
    </w:tbl>
    <w:p w:rsidR="00395898" w:rsidRDefault="00395898">
      <w:bookmarkStart w:id="0" w:name="_GoBack"/>
      <w:bookmarkEnd w:id="0"/>
    </w:p>
    <w:sectPr w:rsidR="0039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98"/>
    <w:rsid w:val="001A0186"/>
    <w:rsid w:val="001C55F8"/>
    <w:rsid w:val="002054AC"/>
    <w:rsid w:val="00395898"/>
    <w:rsid w:val="004508FF"/>
    <w:rsid w:val="00456FEB"/>
    <w:rsid w:val="00600EBE"/>
    <w:rsid w:val="00622A56"/>
    <w:rsid w:val="008716E8"/>
    <w:rsid w:val="009277BB"/>
    <w:rsid w:val="00A41B4B"/>
    <w:rsid w:val="00AF7B90"/>
    <w:rsid w:val="00B70343"/>
    <w:rsid w:val="00C9038D"/>
    <w:rsid w:val="00CA4F4E"/>
    <w:rsid w:val="00D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F248"/>
  <w15:chartTrackingRefBased/>
  <w15:docId w15:val="{6B7CD4C7-65F2-4687-BDC0-8A07C5F3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5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AKIEDA</dc:creator>
  <cp:keywords/>
  <dc:description/>
  <cp:lastModifiedBy>Beatrice AKIEDA</cp:lastModifiedBy>
  <cp:revision>5</cp:revision>
  <cp:lastPrinted>2019-12-02T04:54:00Z</cp:lastPrinted>
  <dcterms:created xsi:type="dcterms:W3CDTF">2019-12-02T04:53:00Z</dcterms:created>
  <dcterms:modified xsi:type="dcterms:W3CDTF">2019-12-02T06:35:00Z</dcterms:modified>
</cp:coreProperties>
</file>